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418C" w14:textId="77330544" w:rsidR="003810FA" w:rsidRDefault="008570DD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 тип 2</w:t>
      </w:r>
    </w:p>
    <w:p w14:paraId="043580EA" w14:textId="77777777" w:rsidR="003810FA" w:rsidRDefault="008570DD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noProof/>
        </w:rPr>
        <w:drawing>
          <wp:inline distT="0" distB="0" distL="0" distR="0" wp14:anchorId="128866C9" wp14:editId="15DBDA6E">
            <wp:extent cx="8247791" cy="25858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996" cy="264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59A2E" w14:textId="77777777" w:rsidR="00E051E0" w:rsidRDefault="00E051E0">
      <w:pPr>
        <w:jc w:val="center"/>
        <w:rPr>
          <w:rFonts w:ascii="GOST type A" w:hAnsi="GOST type A"/>
          <w:b/>
          <w:sz w:val="32"/>
          <w:szCs w:val="32"/>
        </w:rPr>
      </w:pP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3810FA" w14:paraId="3B9BE668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06"/>
              <w:gridCol w:w="2991"/>
              <w:gridCol w:w="1276"/>
              <w:gridCol w:w="1418"/>
              <w:gridCol w:w="1417"/>
              <w:gridCol w:w="1418"/>
              <w:gridCol w:w="1559"/>
              <w:gridCol w:w="1417"/>
              <w:gridCol w:w="1701"/>
              <w:gridCol w:w="1701"/>
            </w:tblGrid>
            <w:tr w:rsidR="003810FA" w:rsidRPr="008A528D" w14:paraId="5E24B0F6" w14:textId="77777777" w:rsidTr="008A528D">
              <w:trPr>
                <w:trHeight w:val="20"/>
              </w:trPr>
              <w:tc>
                <w:tcPr>
                  <w:tcW w:w="15304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F3799" w14:textId="5405D780" w:rsidR="003810FA" w:rsidRPr="008A528D" w:rsidRDefault="008570DD" w:rsidP="00DA421C">
                  <w:pPr>
                    <w:widowControl w:val="0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b/>
                      <w:sz w:val="22"/>
                      <w:szCs w:val="22"/>
                      <w:lang w:val="en-US"/>
                    </w:rPr>
                    <w:t>A</w:t>
                  </w:r>
                  <w:r w:rsidRPr="008A528D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1, </w:t>
                  </w:r>
                  <w:r w:rsidRPr="008A528D">
                    <w:rPr>
                      <w:rFonts w:asciiTheme="majorHAnsi" w:hAnsiTheme="majorHAnsi" w:cstheme="majorHAnsi"/>
                      <w:b/>
                      <w:sz w:val="22"/>
                      <w:szCs w:val="22"/>
                      <w:lang w:val="en-US"/>
                    </w:rPr>
                    <w:t>A</w:t>
                  </w:r>
                  <w:r w:rsidRPr="008A528D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2 – 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монолитная часть. </w:t>
                  </w:r>
                  <w:r w:rsidR="000F3CC1"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Д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иффузионная сварка контактной площадки. Размерный ряд ширины пластин, мм:  </w:t>
                  </w:r>
                  <w:r w:rsidRPr="008A528D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 w:rsidRPr="008A528D">
                    <w:rPr>
                      <w:rFonts w:asciiTheme="majorHAnsi" w:hAnsiTheme="majorHAnsi" w:cstheme="majorHAnsi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 w:rsidRPr="008A528D"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  <w:t xml:space="preserve"> </w:t>
                  </w:r>
                  <w:r w:rsidR="000F3CC1" w:rsidRPr="008A528D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 w:rsidR="000F3CC1" w:rsidRPr="008A528D"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толщина</w:t>
                  </w:r>
                  <w:r w:rsidRPr="008A528D"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  <w:t xml:space="preserve"> </w:t>
                  </w:r>
                  <w:r w:rsidR="008A528D"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пластин</w:t>
                  </w:r>
                  <w:r w:rsidR="008A528D"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8A528D">
                    <w:rPr>
                      <w:rFonts w:asciiTheme="majorHAnsi" w:hAnsiTheme="majorHAnsi" w:cstheme="majorHAnsi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 w:rsidRP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мм</w:t>
                  </w:r>
                  <w:r w:rsidR="008A528D" w:rsidRP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.</w:t>
                  </w:r>
                  <w:r w:rsidR="008A528D">
                    <w:rPr>
                      <w:rFonts w:asciiTheme="majorHAnsi" w:hAnsiTheme="majorHAnsi" w:cstheme="majorHAnsi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="008A528D" w:rsidRP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Максимальная толщина</w:t>
                  </w:r>
                  <w:r w:rsidR="008A528D">
                    <w:rPr>
                      <w:rFonts w:asciiTheme="majorHAnsi" w:hAnsiTheme="majorHAnsi" w:cstheme="majorHAnsi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 w:rsidR="008A528D" w:rsidRP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мм, максимал</w:t>
                  </w:r>
                  <w:r w:rsid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ь</w:t>
                  </w:r>
                  <w:r w:rsidR="008A528D" w:rsidRPr="008A528D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ная длина площадки</w:t>
                  </w:r>
                  <w:r w:rsidR="008A528D">
                    <w:rPr>
                      <w:rFonts w:asciiTheme="majorHAnsi" w:hAnsiTheme="majorHAnsi" w:cstheme="majorHAnsi"/>
                      <w:b/>
                      <w:color w:val="FF0000"/>
                      <w:sz w:val="22"/>
                      <w:szCs w:val="22"/>
                    </w:rPr>
                    <w:t xml:space="preserve"> 120 мм.</w:t>
                  </w:r>
                </w:p>
              </w:tc>
            </w:tr>
            <w:tr w:rsidR="008A528D" w:rsidRPr="008A528D" w14:paraId="4496AD7F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5B90A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C77E4" w14:textId="7EE7BC1C" w:rsidR="008A528D" w:rsidRPr="008A528D" w:rsidRDefault="008A528D" w:rsidP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Лужение контактных площадок:</w:t>
                  </w: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да/ нет</w:t>
                  </w: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9AE0CE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S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,</w:t>
                  </w:r>
                </w:p>
                <w:p w14:paraId="1BAF112F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33037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A1g,</w:t>
                  </w:r>
                </w:p>
                <w:p w14:paraId="0E1848A5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A78AB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A2g,</w:t>
                  </w:r>
                </w:p>
                <w:p w14:paraId="3A80EE0A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8B68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A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1,</w:t>
                  </w:r>
                </w:p>
                <w:p w14:paraId="3DBEF1B2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4B0A5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A</w:t>
                  </w: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2,</w:t>
                  </w:r>
                </w:p>
                <w:p w14:paraId="16D95D5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62C6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P,</w:t>
                  </w:r>
                </w:p>
                <w:p w14:paraId="63717EFF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21DCE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R,</w:t>
                  </w:r>
                </w:p>
                <w:p w14:paraId="72250CDE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B9743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8A528D" w:rsidRPr="008A528D" w14:paraId="7FA044B0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8AB7E7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AF7A6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B5A2B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4F0CAB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5EF6F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DF6425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1ABB8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5883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785031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9654E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8A528D" w:rsidRPr="008A528D" w14:paraId="0E0C183A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80E98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7F351B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4FB3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54AF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DA8AA1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4F73E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8DB43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725F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87CD3F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D9A7ED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A528D" w:rsidRPr="008A528D" w14:paraId="68AB26F4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10A167B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204D1A7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DEBD573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687830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1D7BA5B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1504B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D6270D0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48ECC7B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5475A55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614BF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A528D" w:rsidRPr="008A528D" w14:paraId="44B3803E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246A5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6E1CA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A454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CE8D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E03B1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80C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81925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980A6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942D6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5E01C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A528D" w:rsidRPr="008A528D" w14:paraId="32B6DD6D" w14:textId="77777777" w:rsidTr="008A528D">
              <w:trPr>
                <w:trHeight w:val="20"/>
              </w:trPr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B9DD8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  <w:r w:rsidRPr="008A528D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64667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7D7C7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DB899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F8E1C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BC1C7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E801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239D0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0DD65" w14:textId="77777777" w:rsidR="008A528D" w:rsidRPr="008A528D" w:rsidRDefault="008A528D">
                  <w:pPr>
                    <w:widowControl w:val="0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A36D8" w14:textId="77777777" w:rsidR="008A528D" w:rsidRPr="008A528D" w:rsidRDefault="008A528D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C597A16" w14:textId="77777777" w:rsidR="003810FA" w:rsidRDefault="003810FA">
            <w:pPr>
              <w:widowControl w:val="0"/>
            </w:pPr>
          </w:p>
        </w:tc>
        <w:tc>
          <w:tcPr>
            <w:tcW w:w="1339" w:type="dxa"/>
            <w:vAlign w:val="center"/>
          </w:tcPr>
          <w:p w14:paraId="7FAD6F83" w14:textId="77777777" w:rsidR="003810FA" w:rsidRDefault="003810FA">
            <w:pPr>
              <w:widowControl w:val="0"/>
            </w:pPr>
          </w:p>
        </w:tc>
      </w:tr>
    </w:tbl>
    <w:p w14:paraId="66E2FA52" w14:textId="77777777" w:rsidR="003810FA" w:rsidRDefault="003810FA">
      <w:pPr>
        <w:rPr>
          <w:vanish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3810FA" w:rsidRPr="008A528D" w14:paraId="1BAF9EC9" w14:textId="77777777" w:rsidTr="008570DD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AA1420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3D2DE87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3810FA" w:rsidRPr="008A528D" w14:paraId="07D747B8" w14:textId="77777777" w:rsidTr="008570DD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5245" w14:textId="77777777" w:rsidR="003810FA" w:rsidRPr="008A528D" w:rsidRDefault="008570D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400553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F5F9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6A153D5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EE50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BD86E66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F1C9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43BB5E5F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3EC1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E14163B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9E0B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3ACBFDA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48B5FC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4955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B5C11FA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8454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823628E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CBD6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B0099F3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C483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465A924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6B7F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626C16D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sz w:val="22"/>
                <w:szCs w:val="22"/>
              </w:rPr>
              <w:t>±1,0</w:t>
            </w:r>
          </w:p>
        </w:tc>
      </w:tr>
      <w:tr w:rsidR="003810FA" w:rsidRPr="008A528D" w14:paraId="2CF4E1D7" w14:textId="77777777" w:rsidTr="008570DD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1E81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31B4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17D04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5C5E3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58196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9357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547471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C99A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9D56A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D0D63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76C8E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C320A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C89B26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3810FA" w:rsidRPr="008A528D" w14:paraId="1E5A60AC" w14:textId="77777777" w:rsidTr="008570DD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B146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9ECD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E62E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4607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7A2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C42C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80A8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A179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5CED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ABE4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21B8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6C28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0BFB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3810FA" w:rsidRPr="008A528D" w14:paraId="7EDF55D7" w14:textId="77777777" w:rsidTr="00DA421C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B5AB6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3C2BF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2EFED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B4F6F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32461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7428E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10699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6DA3A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E90DA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7D45C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AC41B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23539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0977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3810FA" w:rsidRPr="008A528D" w14:paraId="1B04EB29" w14:textId="77777777" w:rsidTr="00DA421C">
        <w:trPr>
          <w:trHeight w:val="25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080" w14:textId="77777777" w:rsidR="003810FA" w:rsidRPr="008A528D" w:rsidRDefault="008570D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B109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446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EF81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4E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566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C9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ADD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824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E55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A3E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8D8F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A44" w14:textId="77777777" w:rsidR="003810FA" w:rsidRPr="008A528D" w:rsidRDefault="003810F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421C" w:rsidRPr="008A528D" w14:paraId="3C2A9C64" w14:textId="77777777" w:rsidTr="00DA421C">
        <w:trPr>
          <w:trHeight w:val="25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502C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</w:pPr>
            <w:r w:rsidRPr="008A528D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E60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345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B93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378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5DDB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D8B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EF3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B5A0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A55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2FD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8206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90C" w14:textId="77777777" w:rsidR="00DA421C" w:rsidRPr="008A528D" w:rsidRDefault="00DA421C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3093A4A" w14:textId="77777777" w:rsidR="008A528D" w:rsidRDefault="008A528D">
      <w:pPr>
        <w:rPr>
          <w:rFonts w:ascii="GOST type A" w:hAnsi="GOST type A"/>
          <w:sz w:val="28"/>
          <w:szCs w:val="28"/>
        </w:rPr>
      </w:pPr>
    </w:p>
    <w:p w14:paraId="5E8209CA" w14:textId="77777777" w:rsidR="00E051E0" w:rsidRDefault="00E051E0">
      <w:pPr>
        <w:rPr>
          <w:rFonts w:ascii="GOST type A" w:hAnsi="GOST type A"/>
          <w:sz w:val="28"/>
          <w:szCs w:val="28"/>
        </w:rPr>
      </w:pPr>
    </w:p>
    <w:p w14:paraId="4C8AAB35" w14:textId="77777777" w:rsidR="00E051E0" w:rsidRDefault="00E051E0">
      <w:pPr>
        <w:rPr>
          <w:rFonts w:ascii="GOST type A" w:hAnsi="GOST type A"/>
          <w:sz w:val="28"/>
          <w:szCs w:val="28"/>
        </w:rPr>
      </w:pPr>
    </w:p>
    <w:p w14:paraId="5DEF06CD" w14:textId="77777777" w:rsidR="008A528D" w:rsidRPr="008A528D" w:rsidRDefault="008A528D">
      <w:pPr>
        <w:rPr>
          <w:rFonts w:ascii="GOST type A" w:hAnsi="GOST type A"/>
          <w:b/>
          <w:bCs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3810FA" w14:paraId="1D61B935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2E0FEC39" w14:textId="35E4D0CC" w:rsidR="003810FA" w:rsidRDefault="008570DD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33E61934" w14:textId="77777777" w:rsidR="003810FA" w:rsidRDefault="008570DD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3810FA" w14:paraId="043AC2D6" w14:textId="77777777" w:rsidTr="00E051E0">
        <w:trPr>
          <w:trHeight w:val="9072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490AED83" w14:textId="77777777" w:rsidR="003810FA" w:rsidRDefault="003810FA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43468A77" w14:textId="77777777" w:rsidR="003810FA" w:rsidRDefault="003810FA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5D5149C8" w14:textId="77777777" w:rsidR="003810FA" w:rsidRDefault="003810FA">
      <w:pPr>
        <w:rPr>
          <w:rFonts w:ascii="GOST type A" w:hAnsi="GOST type A"/>
          <w:vanish/>
          <w:sz w:val="28"/>
          <w:szCs w:val="28"/>
        </w:rPr>
      </w:pPr>
    </w:p>
    <w:sectPr w:rsidR="003810FA">
      <w:footerReference w:type="default" r:id="rId8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182B" w14:textId="77777777" w:rsidR="000A7441" w:rsidRDefault="000A7441">
      <w:r>
        <w:separator/>
      </w:r>
    </w:p>
  </w:endnote>
  <w:endnote w:type="continuationSeparator" w:id="0">
    <w:p w14:paraId="0B275640" w14:textId="77777777" w:rsidR="000A7441" w:rsidRDefault="000A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1424" w14:textId="55A91169" w:rsidR="003810FA" w:rsidRDefault="008570DD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E051E0">
      <w:tab/>
      <w:t xml:space="preserve">                                        </w:t>
    </w:r>
    <w:r w:rsidR="00E051E0">
      <w:t xml:space="preserve">ООО «НТЦ ЭНЕРГО_РЕСУРС» +7(499)755-96-83, </w:t>
    </w:r>
    <w:hyperlink r:id="rId1" w:history="1">
      <w:r w:rsidR="00E051E0" w:rsidRPr="0065449C">
        <w:rPr>
          <w:rStyle w:val="ab"/>
        </w:rPr>
        <w:t>https://en-res.ru/</w:t>
      </w:r>
    </w:hyperlink>
    <w:r w:rsidR="00E051E0">
      <w:t xml:space="preserve">, </w:t>
    </w:r>
    <w:hyperlink r:id="rId2" w:history="1">
      <w:r w:rsidR="00E051E0" w:rsidRPr="0065449C">
        <w:rPr>
          <w:rStyle w:val="ab"/>
        </w:rPr>
        <w:t>info@en-res.ru</w:t>
      </w:r>
    </w:hyperlink>
  </w:p>
  <w:p w14:paraId="13AFA550" w14:textId="77777777" w:rsidR="003810FA" w:rsidRDefault="003810FA">
    <w:pPr>
      <w:pStyle w:val="af9"/>
      <w:tabs>
        <w:tab w:val="left" w:pos="113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4B64" w14:textId="77777777" w:rsidR="000A7441" w:rsidRDefault="000A7441">
      <w:r>
        <w:separator/>
      </w:r>
    </w:p>
  </w:footnote>
  <w:footnote w:type="continuationSeparator" w:id="0">
    <w:p w14:paraId="1D3327A8" w14:textId="77777777" w:rsidR="000A7441" w:rsidRDefault="000A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EBC"/>
    <w:multiLevelType w:val="hybridMultilevel"/>
    <w:tmpl w:val="ED42AA10"/>
    <w:lvl w:ilvl="0" w:tplc="14CC3086"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0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A"/>
    <w:rsid w:val="00065D27"/>
    <w:rsid w:val="000A7441"/>
    <w:rsid w:val="000F3CC1"/>
    <w:rsid w:val="003810FA"/>
    <w:rsid w:val="008570DD"/>
    <w:rsid w:val="008A528D"/>
    <w:rsid w:val="009C20D9"/>
    <w:rsid w:val="00DA421C"/>
    <w:rsid w:val="00E0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8455"/>
  <w15:docId w15:val="{979EA2F1-B15D-4144-9A40-9C449E4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цены на прямую шину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2</cp:revision>
  <dcterms:created xsi:type="dcterms:W3CDTF">2026-07-18T12:02:00Z</dcterms:created>
  <dcterms:modified xsi:type="dcterms:W3CDTF">2026-07-18T12:02:00Z</dcterms:modified>
  <cp:category>бланк заказа</cp:category>
  <dc:language>ru-RU</dc:language>
  <cp:version>1048576</cp:version>
</cp:coreProperties>
</file>